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AE66D" w14:textId="77777777" w:rsidR="002F22FB" w:rsidRPr="00E2152B" w:rsidRDefault="001448AB" w:rsidP="001448AB">
      <w:pPr>
        <w:rPr>
          <w:rFonts w:ascii="Courier" w:eastAsia="Times New Roman" w:hAnsi="Courier" w:cs="Courier New"/>
          <w:b/>
          <w:color w:val="000000" w:themeColor="text1"/>
        </w:rPr>
      </w:pPr>
      <w:r w:rsidRPr="00E2152B">
        <w:rPr>
          <w:rFonts w:ascii="Courier" w:hAnsi="Courier" w:cs="Courier New"/>
          <w:b/>
          <w:color w:val="000000" w:themeColor="text1"/>
        </w:rPr>
        <w:t xml:space="preserve">Tender text </w:t>
      </w:r>
    </w:p>
    <w:p w14:paraId="6EA5E366" w14:textId="31000105" w:rsidR="001448AB" w:rsidRPr="00E2152B" w:rsidRDefault="005716AE" w:rsidP="001448AB">
      <w:pPr>
        <w:rPr>
          <w:rFonts w:ascii="Courier" w:eastAsia="Times New Roman" w:hAnsi="Courier" w:cs="Courier New"/>
          <w:b/>
          <w:color w:val="000000" w:themeColor="text1"/>
        </w:rPr>
      </w:pPr>
      <w:r w:rsidRPr="00E2152B">
        <w:rPr>
          <w:rFonts w:ascii="Courier" w:hAnsi="Courier" w:cs="Courier New"/>
          <w:b/>
          <w:color w:val="000000" w:themeColor="text1"/>
        </w:rPr>
        <w:t>VB20 boiler manifold</w:t>
      </w:r>
    </w:p>
    <w:p w14:paraId="6D11C354" w14:textId="77777777" w:rsidR="001448AB" w:rsidRPr="00E2152B" w:rsidRDefault="001448AB" w:rsidP="001448AB">
      <w:pPr>
        <w:rPr>
          <w:rFonts w:ascii="Courier" w:eastAsia="Times New Roman" w:hAnsi="Courier" w:cs="Courier New"/>
          <w:b/>
          <w:color w:val="000000" w:themeColor="text1"/>
        </w:rPr>
      </w:pPr>
    </w:p>
    <w:p w14:paraId="4095A95E" w14:textId="4D187F36" w:rsidR="008E39FE" w:rsidRPr="00E2152B" w:rsidRDefault="005716AE" w:rsidP="00775BEF">
      <w:pPr>
        <w:rPr>
          <w:rFonts w:ascii="Courier" w:eastAsia="Times New Roman" w:hAnsi="Courier" w:cs="Courier New"/>
          <w:color w:val="000000" w:themeColor="text1"/>
        </w:rPr>
      </w:pPr>
      <w:proofErr w:type="gramStart"/>
      <w:r w:rsidRPr="00E2152B">
        <w:rPr>
          <w:rFonts w:ascii="Courier" w:hAnsi="Courier" w:cs="Courier New"/>
          <w:color w:val="000000" w:themeColor="text1"/>
        </w:rPr>
        <w:t>WATTS VB20-3 boiler manifold for the HK20/HKM20 pump/mixer component group for the connection of 3 modules.</w:t>
      </w:r>
      <w:proofErr w:type="gramEnd"/>
      <w:r w:rsidRPr="00E2152B">
        <w:rPr>
          <w:rFonts w:ascii="Courier" w:hAnsi="Courier" w:cs="Courier New"/>
          <w:color w:val="000000" w:themeColor="text1"/>
        </w:rPr>
        <w:t xml:space="preserve"> 1" coupling nut connection to pump groups and 1" male thread connection to heating network. All WATTS pump groups and boiler manifolds are of uniform design. EPP insulation shell provides highly effective heat insulation. Simple installation. </w:t>
      </w:r>
      <w:proofErr w:type="gramStart"/>
      <w:r w:rsidRPr="00E2152B">
        <w:rPr>
          <w:rFonts w:ascii="Courier" w:hAnsi="Courier" w:cs="Courier New"/>
          <w:color w:val="000000" w:themeColor="text1"/>
        </w:rPr>
        <w:t>Thermal separation of supply and return.</w:t>
      </w:r>
      <w:proofErr w:type="gramEnd"/>
      <w:r w:rsidRPr="00E2152B">
        <w:rPr>
          <w:rFonts w:ascii="Courier" w:hAnsi="Courier" w:cs="Courier New"/>
          <w:color w:val="000000" w:themeColor="text1"/>
        </w:rPr>
        <w:t xml:space="preserve"> For operation in closed heating networks with non-aggressive media, such as water or water-glycol mixes as per VDI (Association of German Engineers) 2035/ÖNORM (Austrian standard)</w:t>
      </w:r>
      <w:r w:rsidR="00223D81">
        <w:rPr>
          <w:rFonts w:ascii="Courier" w:hAnsi="Courier" w:cs="Courier New"/>
          <w:color w:val="000000" w:themeColor="text1"/>
        </w:rPr>
        <w:t xml:space="preserve"> H</w:t>
      </w:r>
      <w:bookmarkStart w:id="0" w:name="_GoBack"/>
      <w:bookmarkEnd w:id="0"/>
      <w:r w:rsidRPr="00E2152B">
        <w:rPr>
          <w:rFonts w:ascii="Courier" w:hAnsi="Courier" w:cs="Courier New"/>
          <w:color w:val="000000" w:themeColor="text1"/>
        </w:rPr>
        <w:t xml:space="preserve"> 5195. Certified to in-house standard WI10077396N. </w:t>
      </w:r>
    </w:p>
    <w:p w14:paraId="3F76EBAB" w14:textId="77777777" w:rsidR="008E39FE" w:rsidRPr="00E2152B" w:rsidRDefault="008E39FE" w:rsidP="00775BEF">
      <w:pPr>
        <w:rPr>
          <w:rFonts w:ascii="Courier" w:eastAsia="Times New Roman" w:hAnsi="Courier" w:cs="Courier New"/>
          <w:color w:val="000000" w:themeColor="text1"/>
        </w:rPr>
      </w:pPr>
    </w:p>
    <w:p w14:paraId="3F831754" w14:textId="77777777"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Materials:</w:t>
      </w:r>
    </w:p>
    <w:p w14:paraId="2322B51A" w14:textId="77777777" w:rsidR="00196980" w:rsidRPr="00E2152B" w:rsidRDefault="00196980" w:rsidP="00196980">
      <w:pPr>
        <w:rPr>
          <w:rFonts w:ascii="Courier" w:eastAsia="Times New Roman" w:hAnsi="Courier" w:cs="Courier New"/>
          <w:color w:val="000000" w:themeColor="text1"/>
        </w:rPr>
      </w:pPr>
    </w:p>
    <w:p w14:paraId="058A7A25" w14:textId="77777777"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Manifold: Steel pipe with anticorrosive coating</w:t>
      </w:r>
    </w:p>
    <w:p w14:paraId="2C7C8CCC" w14:textId="77777777"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Coupling nut: CW617N</w:t>
      </w:r>
    </w:p>
    <w:p w14:paraId="41324028" w14:textId="77777777"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Sealing cap: CW617N</w:t>
      </w:r>
    </w:p>
    <w:p w14:paraId="3FD41466" w14:textId="09FCCBDE"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 xml:space="preserve">Flat gasket: AFM </w:t>
      </w:r>
      <w:r w:rsidRPr="00E2152B">
        <w:rPr>
          <w:rFonts w:ascii="Courier" w:hAnsi="Courier" w:cs="Courier New"/>
        </w:rPr>
        <w:t>34/2"</w:t>
      </w:r>
    </w:p>
    <w:p w14:paraId="461F6D0A" w14:textId="77777777"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Heat insulation shell: EPP</w:t>
      </w:r>
    </w:p>
    <w:p w14:paraId="3EA6E642" w14:textId="77777777" w:rsidR="00196980" w:rsidRPr="00E2152B" w:rsidRDefault="00196980" w:rsidP="008E39FE">
      <w:pPr>
        <w:rPr>
          <w:rFonts w:ascii="Courier" w:eastAsia="Times New Roman" w:hAnsi="Courier" w:cs="Courier New"/>
          <w:color w:val="000000" w:themeColor="text1"/>
        </w:rPr>
      </w:pPr>
    </w:p>
    <w:p w14:paraId="0CB38F09" w14:textId="4225BB9F" w:rsidR="008E39FE" w:rsidRPr="00E2152B" w:rsidRDefault="008E39FE" w:rsidP="008E39FE">
      <w:pPr>
        <w:rPr>
          <w:rFonts w:ascii="Courier" w:eastAsia="Times New Roman" w:hAnsi="Courier" w:cs="Courier New"/>
          <w:color w:val="000000" w:themeColor="text1"/>
        </w:rPr>
      </w:pPr>
      <w:r w:rsidRPr="00E2152B">
        <w:rPr>
          <w:rFonts w:ascii="Courier" w:hAnsi="Courier" w:cs="Courier New"/>
          <w:color w:val="000000" w:themeColor="text1"/>
        </w:rPr>
        <w:t xml:space="preserve">Nominal </w:t>
      </w:r>
      <w:r w:rsidRPr="00E2152B">
        <w:rPr>
          <w:rFonts w:ascii="Courier" w:hAnsi="Courier" w:cs="Courier New"/>
        </w:rPr>
        <w:t>size: DN20</w:t>
      </w:r>
    </w:p>
    <w:p w14:paraId="4DCBCB9A" w14:textId="77777777" w:rsidR="00EB7C25" w:rsidRPr="00E2152B" w:rsidRDefault="00EB7C25" w:rsidP="00EB7C25">
      <w:pPr>
        <w:rPr>
          <w:rFonts w:ascii="Courier" w:eastAsia="Times New Roman" w:hAnsi="Courier" w:cs="Courier New"/>
          <w:color w:val="000000" w:themeColor="text1"/>
        </w:rPr>
      </w:pPr>
      <w:r w:rsidRPr="00E2152B">
        <w:rPr>
          <w:rFonts w:ascii="Courier" w:hAnsi="Courier" w:cs="Courier New"/>
          <w:color w:val="000000" w:themeColor="text1"/>
        </w:rPr>
        <w:t>Centre distance: 90</w:t>
      </w:r>
      <w:r w:rsidRPr="00E2152B">
        <w:rPr>
          <w:rFonts w:ascii="Courier" w:hAnsi="Courier" w:cs="Courier New"/>
        </w:rPr>
        <w:t> mm</w:t>
      </w:r>
    </w:p>
    <w:p w14:paraId="32CE1354" w14:textId="3C9B908A"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Width: 721</w:t>
      </w:r>
      <w:r w:rsidRPr="00E2152B">
        <w:rPr>
          <w:rFonts w:ascii="Courier" w:hAnsi="Courier" w:cs="Courier New"/>
        </w:rPr>
        <w:t> mm</w:t>
      </w:r>
    </w:p>
    <w:p w14:paraId="661CB146" w14:textId="77777777"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Height: 127 mm (sealing surface to sealing surface)</w:t>
      </w:r>
    </w:p>
    <w:p w14:paraId="75C9ACE2" w14:textId="3704C671"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Depth: 192.6</w:t>
      </w:r>
      <w:r w:rsidRPr="00E2152B">
        <w:rPr>
          <w:rFonts w:ascii="Courier" w:hAnsi="Courier" w:cs="Courier New"/>
        </w:rPr>
        <w:t> mm</w:t>
      </w:r>
    </w:p>
    <w:p w14:paraId="54FA4DDD" w14:textId="08312D7C"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 xml:space="preserve">Weight: </w:t>
      </w:r>
      <w:r w:rsidR="007D0490">
        <w:rPr>
          <w:rFonts w:ascii="Courier" w:hAnsi="Courier" w:cs="Courier New"/>
          <w:color w:val="000000" w:themeColor="text1"/>
        </w:rPr>
        <w:t>5,9</w:t>
      </w:r>
      <w:r w:rsidRPr="00E2152B">
        <w:rPr>
          <w:rFonts w:ascii="Courier" w:hAnsi="Courier" w:cs="Courier New"/>
          <w:color w:val="000000" w:themeColor="text1"/>
        </w:rPr>
        <w:t xml:space="preserve"> kg</w:t>
      </w:r>
    </w:p>
    <w:p w14:paraId="218A098E" w14:textId="6C6A87AC"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 xml:space="preserve">Weight, including packaging: </w:t>
      </w:r>
      <w:r w:rsidR="007D0490">
        <w:rPr>
          <w:rFonts w:ascii="Courier" w:hAnsi="Courier" w:cs="Courier New"/>
          <w:color w:val="000000" w:themeColor="text1"/>
        </w:rPr>
        <w:t>6,3</w:t>
      </w:r>
      <w:r w:rsidRPr="00E2152B">
        <w:rPr>
          <w:rFonts w:ascii="Courier" w:hAnsi="Courier" w:cs="Courier New"/>
          <w:color w:val="000000" w:themeColor="text1"/>
        </w:rPr>
        <w:t xml:space="preserve"> kg</w:t>
      </w:r>
    </w:p>
    <w:p w14:paraId="5AF1AED1" w14:textId="77777777" w:rsidR="008E39FE" w:rsidRPr="00E2152B" w:rsidRDefault="008E39FE" w:rsidP="005716AE">
      <w:pPr>
        <w:rPr>
          <w:rFonts w:ascii="Courier" w:eastAsia="Times New Roman" w:hAnsi="Courier" w:cs="Courier New"/>
          <w:color w:val="000000" w:themeColor="text1"/>
        </w:rPr>
      </w:pPr>
    </w:p>
    <w:p w14:paraId="33DA3F52" w14:textId="77777777" w:rsidR="008E39FE" w:rsidRPr="00E2152B" w:rsidRDefault="008E39FE" w:rsidP="008E39FE">
      <w:pPr>
        <w:rPr>
          <w:rFonts w:ascii="Courier" w:eastAsia="Times New Roman" w:hAnsi="Courier" w:cs="Courier New"/>
          <w:color w:val="000000" w:themeColor="text1"/>
        </w:rPr>
      </w:pPr>
      <w:r w:rsidRPr="00E2152B">
        <w:rPr>
          <w:rFonts w:ascii="Courier" w:hAnsi="Courier" w:cs="Courier New"/>
          <w:color w:val="000000" w:themeColor="text1"/>
        </w:rPr>
        <w:t>Suitable wall-mount bracket WH-VB20/32 available as accessory (Part no. 10026388)</w:t>
      </w:r>
    </w:p>
    <w:p w14:paraId="31F86E3B" w14:textId="77777777" w:rsidR="008E39FE" w:rsidRPr="00E2152B" w:rsidRDefault="008E39FE" w:rsidP="005716AE">
      <w:pPr>
        <w:rPr>
          <w:rFonts w:ascii="Courier" w:eastAsia="Times New Roman" w:hAnsi="Courier" w:cs="Courier New"/>
          <w:color w:val="000000" w:themeColor="text1"/>
        </w:rPr>
      </w:pPr>
    </w:p>
    <w:p w14:paraId="39025540" w14:textId="12BFC354" w:rsidR="005716AE" w:rsidRPr="00E2152B" w:rsidRDefault="005716AE" w:rsidP="005716AE">
      <w:pPr>
        <w:rPr>
          <w:rFonts w:ascii="Courier" w:eastAsia="Times New Roman" w:hAnsi="Courier" w:cs="Courier New"/>
          <w:color w:val="000000" w:themeColor="text1"/>
        </w:rPr>
      </w:pPr>
      <w:r w:rsidRPr="00E2152B">
        <w:rPr>
          <w:rFonts w:ascii="Courier" w:hAnsi="Courier" w:cs="Courier New"/>
          <w:color w:val="000000" w:themeColor="text1"/>
        </w:rPr>
        <w:t>Type: VB20-3</w:t>
      </w:r>
    </w:p>
    <w:p w14:paraId="298D57CA" w14:textId="21BC9066" w:rsidR="005716AE" w:rsidRPr="00E2152B" w:rsidRDefault="005716AE" w:rsidP="005716AE">
      <w:pPr>
        <w:rPr>
          <w:rFonts w:ascii="Courier" w:eastAsia="Times New Roman" w:hAnsi="Courier" w:cs="Courier New"/>
          <w:color w:val="000000" w:themeColor="text1"/>
        </w:rPr>
      </w:pPr>
      <w:r w:rsidRPr="00E2152B">
        <w:rPr>
          <w:rFonts w:ascii="Courier" w:hAnsi="Courier" w:cs="Courier New"/>
          <w:color w:val="000000" w:themeColor="text1"/>
        </w:rPr>
        <w:t>Part no.: 10077396</w:t>
      </w:r>
    </w:p>
    <w:p w14:paraId="0317D63A" w14:textId="77777777" w:rsidR="00196980" w:rsidRPr="00E2152B" w:rsidRDefault="00196980" w:rsidP="00196980">
      <w:pPr>
        <w:rPr>
          <w:rFonts w:ascii="Courier" w:eastAsia="Times New Roman" w:hAnsi="Courier" w:cs="Courier New"/>
          <w:color w:val="000000" w:themeColor="text1"/>
        </w:rPr>
      </w:pPr>
      <w:r w:rsidRPr="00E2152B">
        <w:rPr>
          <w:rFonts w:ascii="Courier" w:hAnsi="Courier" w:cs="Courier New"/>
          <w:color w:val="000000" w:themeColor="text1"/>
        </w:rPr>
        <w:t>EAN: 4051394130299</w:t>
      </w:r>
    </w:p>
    <w:p w14:paraId="69521E0C" w14:textId="77777777" w:rsidR="008E39FE" w:rsidRPr="00E2152B" w:rsidRDefault="008E39FE" w:rsidP="005716AE">
      <w:pPr>
        <w:rPr>
          <w:rFonts w:ascii="Courier" w:eastAsia="Times New Roman" w:hAnsi="Courier" w:cs="Courier New"/>
          <w:color w:val="000000" w:themeColor="text1"/>
        </w:rPr>
      </w:pPr>
    </w:p>
    <w:p w14:paraId="3DE7E3EC" w14:textId="77777777" w:rsidR="005716AE" w:rsidRPr="00E2152B" w:rsidRDefault="005716AE" w:rsidP="005716AE">
      <w:pPr>
        <w:rPr>
          <w:rFonts w:ascii="Courier" w:eastAsia="Times New Roman" w:hAnsi="Courier" w:cs="Courier New"/>
          <w:color w:val="000000" w:themeColor="text1"/>
        </w:rPr>
      </w:pPr>
      <w:r w:rsidRPr="00E2152B">
        <w:rPr>
          <w:rFonts w:ascii="Courier" w:hAnsi="Courier" w:cs="Courier New"/>
          <w:color w:val="000000" w:themeColor="text1"/>
        </w:rPr>
        <w:t>Manufacturer: Watts Water Technologies</w:t>
      </w:r>
    </w:p>
    <w:p w14:paraId="041F99E6" w14:textId="77777777" w:rsidR="005716AE" w:rsidRPr="00E2152B" w:rsidRDefault="005716AE" w:rsidP="005716AE">
      <w:pPr>
        <w:rPr>
          <w:rFonts w:ascii="Courier" w:eastAsia="Times New Roman" w:hAnsi="Courier" w:cs="Courier New"/>
          <w:color w:val="000000" w:themeColor="text1"/>
        </w:rPr>
      </w:pPr>
      <w:r w:rsidRPr="00E2152B">
        <w:rPr>
          <w:rFonts w:ascii="Courier" w:hAnsi="Courier" w:cs="Courier New"/>
          <w:color w:val="000000" w:themeColor="text1"/>
        </w:rPr>
        <w:t>We reserve the right to make technical changes!</w:t>
      </w:r>
    </w:p>
    <w:p w14:paraId="4B5FB2C5" w14:textId="77777777" w:rsidR="005716AE" w:rsidRPr="00E2152B" w:rsidRDefault="005716AE" w:rsidP="005716AE">
      <w:pPr>
        <w:rPr>
          <w:rFonts w:ascii="Courier" w:eastAsia="Times New Roman" w:hAnsi="Courier" w:cs="Courier New"/>
          <w:color w:val="000000" w:themeColor="text1"/>
        </w:rPr>
      </w:pPr>
      <w:r w:rsidRPr="00E2152B">
        <w:rPr>
          <w:rFonts w:ascii="Courier" w:hAnsi="Courier" w:cs="Courier New"/>
          <w:color w:val="000000" w:themeColor="text1"/>
        </w:rPr>
        <w:t> </w:t>
      </w:r>
    </w:p>
    <w:p w14:paraId="7F0FF150" w14:textId="77777777" w:rsidR="00A4498B" w:rsidRDefault="00A4498B" w:rsidP="00A4498B">
      <w:pPr>
        <w:rPr>
          <w:rFonts w:ascii="Courier" w:eastAsia="Times New Roman" w:hAnsi="Courier" w:cs="Arial"/>
          <w:color w:val="000000" w:themeColor="text1"/>
        </w:rPr>
      </w:pPr>
      <w:r>
        <w:rPr>
          <w:rFonts w:ascii="Courier" w:hAnsi="Courier" w:hint="eastAsia"/>
          <w:color w:val="000000" w:themeColor="text1"/>
        </w:rPr>
        <w:t xml:space="preserve">Proof of delivery: </w:t>
      </w:r>
    </w:p>
    <w:p w14:paraId="21A97FC7" w14:textId="77777777" w:rsidR="00A4498B" w:rsidRDefault="00A4498B" w:rsidP="00A4498B">
      <w:pPr>
        <w:rPr>
          <w:rFonts w:ascii="Courier" w:hAnsi="Courier"/>
          <w:color w:val="000000" w:themeColor="text1"/>
          <w:lang w:val="de-DE"/>
        </w:rPr>
      </w:pPr>
      <w:r>
        <w:rPr>
          <w:rFonts w:ascii="Courier" w:hAnsi="Courier" w:hint="eastAsia"/>
          <w:color w:val="000000" w:themeColor="text1"/>
        </w:rPr>
        <w:t>Watts Industries Deutschland GmbH</w:t>
      </w:r>
    </w:p>
    <w:p w14:paraId="7E97B68D" w14:textId="77777777" w:rsidR="00A4498B" w:rsidRDefault="00A4498B" w:rsidP="00A4498B">
      <w:pPr>
        <w:rPr>
          <w:rFonts w:ascii="Courier" w:hAnsi="Courier"/>
          <w:color w:val="000000" w:themeColor="text1"/>
          <w:lang w:val="de-DE"/>
        </w:rPr>
      </w:pPr>
      <w:proofErr w:type="spellStart"/>
      <w:r>
        <w:rPr>
          <w:rFonts w:ascii="Courier" w:hAnsi="Courier" w:hint="eastAsia"/>
          <w:color w:val="000000" w:themeColor="text1"/>
        </w:rPr>
        <w:t>Godramsteiner</w:t>
      </w:r>
      <w:proofErr w:type="spellEnd"/>
      <w:r>
        <w:rPr>
          <w:rFonts w:ascii="Courier" w:hAnsi="Courier" w:hint="eastAsia"/>
          <w:color w:val="000000" w:themeColor="text1"/>
        </w:rPr>
        <w:t xml:space="preserve"> </w:t>
      </w:r>
      <w:proofErr w:type="spellStart"/>
      <w:r>
        <w:rPr>
          <w:rFonts w:ascii="Courier" w:hAnsi="Courier" w:hint="eastAsia"/>
          <w:color w:val="000000" w:themeColor="text1"/>
        </w:rPr>
        <w:t>Hauptstr</w:t>
      </w:r>
      <w:proofErr w:type="spellEnd"/>
      <w:r>
        <w:rPr>
          <w:rFonts w:ascii="Courier" w:hAnsi="Courier" w:hint="eastAsia"/>
          <w:color w:val="000000" w:themeColor="text1"/>
        </w:rPr>
        <w:t>. 167</w:t>
      </w:r>
    </w:p>
    <w:p w14:paraId="1D434772" w14:textId="77777777" w:rsidR="00A4498B" w:rsidRDefault="00A4498B" w:rsidP="00A4498B">
      <w:pPr>
        <w:rPr>
          <w:rFonts w:ascii="Courier" w:hAnsi="Courier"/>
          <w:color w:val="000000" w:themeColor="text1"/>
          <w:lang w:val="de-DE"/>
        </w:rPr>
      </w:pPr>
      <w:r>
        <w:rPr>
          <w:rFonts w:ascii="Courier" w:hAnsi="Courier" w:hint="eastAsia"/>
          <w:color w:val="000000" w:themeColor="text1"/>
        </w:rPr>
        <w:t>76829 Landau</w:t>
      </w:r>
    </w:p>
    <w:p w14:paraId="39189C95" w14:textId="77777777" w:rsidR="00A4498B" w:rsidRDefault="00A4498B" w:rsidP="00A4498B">
      <w:pPr>
        <w:rPr>
          <w:rFonts w:ascii="Courier" w:hAnsi="Courier"/>
          <w:color w:val="000000" w:themeColor="text1"/>
          <w:lang w:val="de-DE"/>
        </w:rPr>
      </w:pPr>
      <w:r>
        <w:rPr>
          <w:rFonts w:ascii="Courier" w:hAnsi="Courier" w:hint="eastAsia"/>
          <w:color w:val="000000" w:themeColor="text1"/>
        </w:rPr>
        <w:t>Germany</w:t>
      </w:r>
    </w:p>
    <w:p w14:paraId="003BD481" w14:textId="77777777" w:rsidR="00A4498B" w:rsidRDefault="00A4498B" w:rsidP="00A4498B">
      <w:pPr>
        <w:rPr>
          <w:rFonts w:ascii="Courier" w:hAnsi="Courier"/>
          <w:color w:val="000000" w:themeColor="text1"/>
          <w:lang w:val="de-DE"/>
        </w:rPr>
      </w:pPr>
      <w:r>
        <w:rPr>
          <w:rFonts w:ascii="Courier" w:hAnsi="Courier" w:hint="eastAsia"/>
          <w:color w:val="000000" w:themeColor="text1"/>
        </w:rPr>
        <w:t>Phone +49 63 41 96 56-0</w:t>
      </w:r>
    </w:p>
    <w:p w14:paraId="1253FA36" w14:textId="77777777" w:rsidR="00A4498B" w:rsidRDefault="00A4498B" w:rsidP="00A4498B">
      <w:pPr>
        <w:rPr>
          <w:rFonts w:ascii="Courier" w:hAnsi="Courier"/>
          <w:color w:val="000000" w:themeColor="text1"/>
        </w:rPr>
      </w:pPr>
      <w:r>
        <w:rPr>
          <w:rFonts w:ascii="Courier" w:hAnsi="Courier" w:hint="eastAsia"/>
          <w:color w:val="000000" w:themeColor="text1"/>
        </w:rPr>
        <w:lastRenderedPageBreak/>
        <w:t>Fax +49 63 41 96 56-560</w:t>
      </w:r>
    </w:p>
    <w:p w14:paraId="3AB29694" w14:textId="77777777" w:rsidR="00A4498B" w:rsidRDefault="00223D81" w:rsidP="00A4498B">
      <w:pPr>
        <w:rPr>
          <w:rFonts w:ascii="Courier" w:eastAsia="Times New Roman" w:hAnsi="Courier" w:cs="Arial"/>
          <w:color w:val="000000" w:themeColor="text1"/>
        </w:rPr>
      </w:pPr>
      <w:hyperlink r:id="rId6">
        <w:r w:rsidR="00A4498B">
          <w:rPr>
            <w:rStyle w:val="Link"/>
            <w:rFonts w:ascii="Courier" w:hAnsi="Courier" w:hint="eastAsia"/>
            <w:color w:val="000000" w:themeColor="text1"/>
          </w:rPr>
          <w:t>WIDE@wattswater.com</w:t>
        </w:r>
      </w:hyperlink>
    </w:p>
    <w:p w14:paraId="3124E525" w14:textId="7F2DCF72" w:rsidR="001448AB" w:rsidRPr="00A4498B" w:rsidRDefault="00A4498B" w:rsidP="00A4498B">
      <w:pPr>
        <w:rPr>
          <w:rFonts w:ascii="Courier" w:eastAsia="Times New Roman" w:hAnsi="Courier" w:cs="Arial"/>
          <w:color w:val="000000" w:themeColor="text1"/>
        </w:rPr>
      </w:pPr>
      <w:r>
        <w:rPr>
          <w:rFonts w:ascii="Courier" w:hAnsi="Courier" w:hint="eastAsia"/>
          <w:color w:val="000000" w:themeColor="text1"/>
        </w:rPr>
        <w:t>www.wattswater.de</w:t>
      </w:r>
    </w:p>
    <w:sectPr w:rsidR="001448AB" w:rsidRPr="00A4498B" w:rsidSect="00F96E27">
      <w:pgSz w:w="11900" w:h="16840"/>
      <w:pgMar w:top="567" w:right="4716"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panose1 w:val="02000500000000000000"/>
    <w:charset w:val="00"/>
    <w:family w:val="auto"/>
    <w:pitch w:val="variable"/>
    <w:sig w:usb0="00000003" w:usb1="00000000" w:usb2="00000000" w:usb3="00000000" w:csb0="00000001" w:csb1="00000000"/>
  </w:font>
  <w:font w:name="Times New Roman">
    <w:panose1 w:val="02020603050405020304"/>
    <w:charset w:val="00"/>
    <w:family w:val="auto"/>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altName w:val="Heiti TC Light"/>
    <w:panose1 w:val="00000000000000000000"/>
    <w:charset w:val="80"/>
    <w:family w:val="roman"/>
    <w:notTrueType/>
    <w:pitch w:val="fixed"/>
    <w:sig w:usb0="00000001" w:usb1="08070000" w:usb2="00000010" w:usb3="00000000" w:csb0="00020000" w:csb1="00000000"/>
  </w:font>
  <w:font w:name="Cambria">
    <w:altName w:val="Times Roman"/>
    <w:panose1 w:val="00000000000000000000"/>
    <w:charset w:val="00"/>
    <w:family w:val="roman"/>
    <w:notTrueType/>
    <w:pitch w:val="default"/>
  </w:font>
  <w:font w:name="Calibri">
    <w:altName w:val="Arial"/>
    <w:panose1 w:val="020F0502020204030204"/>
    <w:charset w:val="00"/>
    <w:family w:val="roman"/>
    <w:notTrueType/>
    <w:pitch w:val="default"/>
  </w:font>
  <w:font w:name="ＭＳ ゴシック">
    <w:panose1 w:val="00000000000000000000"/>
    <w:charset w:val="80"/>
    <w:family w:val="moder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Helvetica Neue LT Std">
    <w:altName w:val="Geneva"/>
    <w:panose1 w:val="00000000000000000000"/>
    <w:charset w:val="00"/>
    <w:family w:val="swiss"/>
    <w:notTrueType/>
    <w:pitch w:val="default"/>
    <w:sig w:usb0="00000003" w:usb1="00000000" w:usb2="00000000" w:usb3="00000000" w:csb0="00000001" w:csb1="00000000"/>
  </w:font>
  <w:font w:name="Segoe UI">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785"/>
    <w:multiLevelType w:val="hybridMultilevel"/>
    <w:tmpl w:val="FB64C4DA"/>
    <w:lvl w:ilvl="0" w:tplc="1048142A">
      <w:numFmt w:val="bullet"/>
      <w:lvlText w:val="-"/>
      <w:lvlJc w:val="left"/>
      <w:pPr>
        <w:ind w:left="360" w:hanging="360"/>
      </w:pPr>
      <w:rPr>
        <w:rFonts w:ascii="Courier" w:eastAsia="Times New Roman" w:hAnsi="Courier" w:cs="Aria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6CE1B06"/>
    <w:multiLevelType w:val="hybridMultilevel"/>
    <w:tmpl w:val="81D89C72"/>
    <w:lvl w:ilvl="0" w:tplc="A2A65CB8">
      <w:start w:val="1"/>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B12299F"/>
    <w:multiLevelType w:val="hybridMultilevel"/>
    <w:tmpl w:val="DF3A771A"/>
    <w:lvl w:ilvl="0" w:tplc="5CEC5F92">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FAA7E0C"/>
    <w:multiLevelType w:val="hybridMultilevel"/>
    <w:tmpl w:val="A44A2190"/>
    <w:lvl w:ilvl="0" w:tplc="719A7A76">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A9968DD"/>
    <w:multiLevelType w:val="hybridMultilevel"/>
    <w:tmpl w:val="0D746B5E"/>
    <w:lvl w:ilvl="0" w:tplc="25CA35F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1A7231E"/>
    <w:multiLevelType w:val="hybridMultilevel"/>
    <w:tmpl w:val="81EA55B6"/>
    <w:lvl w:ilvl="0" w:tplc="F1EA34C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1AD5DE7"/>
    <w:multiLevelType w:val="hybridMultilevel"/>
    <w:tmpl w:val="41DE2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6F91903"/>
    <w:multiLevelType w:val="hybridMultilevel"/>
    <w:tmpl w:val="7A9E8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70246598"/>
    <w:multiLevelType w:val="hybridMultilevel"/>
    <w:tmpl w:val="925A1A70"/>
    <w:lvl w:ilvl="0" w:tplc="DCEAB912">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D91700C"/>
    <w:multiLevelType w:val="multilevel"/>
    <w:tmpl w:val="B37A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9"/>
  </w:num>
  <w:num w:numId="4">
    <w:abstractNumId w:val="3"/>
  </w:num>
  <w:num w:numId="5">
    <w:abstractNumId w:val="2"/>
  </w:num>
  <w:num w:numId="6">
    <w:abstractNumId w:val="4"/>
  </w:num>
  <w:num w:numId="7">
    <w:abstractNumId w:val="5"/>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19C"/>
    <w:rsid w:val="0002590C"/>
    <w:rsid w:val="000449C3"/>
    <w:rsid w:val="0005132D"/>
    <w:rsid w:val="00067CA6"/>
    <w:rsid w:val="00074E22"/>
    <w:rsid w:val="0008576C"/>
    <w:rsid w:val="000B315C"/>
    <w:rsid w:val="000C42E2"/>
    <w:rsid w:val="000C5A66"/>
    <w:rsid w:val="000D6264"/>
    <w:rsid w:val="000E7F86"/>
    <w:rsid w:val="000F179C"/>
    <w:rsid w:val="00114E73"/>
    <w:rsid w:val="00143214"/>
    <w:rsid w:val="001448AB"/>
    <w:rsid w:val="0015142C"/>
    <w:rsid w:val="00155628"/>
    <w:rsid w:val="00156201"/>
    <w:rsid w:val="00192286"/>
    <w:rsid w:val="00196980"/>
    <w:rsid w:val="001A70D0"/>
    <w:rsid w:val="001A7A46"/>
    <w:rsid w:val="001B23DB"/>
    <w:rsid w:val="001C6F04"/>
    <w:rsid w:val="001C7193"/>
    <w:rsid w:val="001D553E"/>
    <w:rsid w:val="001E07D7"/>
    <w:rsid w:val="00206A33"/>
    <w:rsid w:val="0021719C"/>
    <w:rsid w:val="00217A25"/>
    <w:rsid w:val="00223D81"/>
    <w:rsid w:val="002369AC"/>
    <w:rsid w:val="0024770E"/>
    <w:rsid w:val="00251496"/>
    <w:rsid w:val="00291E0A"/>
    <w:rsid w:val="00295019"/>
    <w:rsid w:val="002B5003"/>
    <w:rsid w:val="002C15DF"/>
    <w:rsid w:val="002E4161"/>
    <w:rsid w:val="002E6180"/>
    <w:rsid w:val="002F22FB"/>
    <w:rsid w:val="00311678"/>
    <w:rsid w:val="00320914"/>
    <w:rsid w:val="003228B9"/>
    <w:rsid w:val="00325DC2"/>
    <w:rsid w:val="003267C8"/>
    <w:rsid w:val="0037266F"/>
    <w:rsid w:val="00376F03"/>
    <w:rsid w:val="0038764F"/>
    <w:rsid w:val="003C2D8C"/>
    <w:rsid w:val="003D0190"/>
    <w:rsid w:val="003F3215"/>
    <w:rsid w:val="00404D05"/>
    <w:rsid w:val="00412F7C"/>
    <w:rsid w:val="004307AC"/>
    <w:rsid w:val="00434B41"/>
    <w:rsid w:val="00447C3A"/>
    <w:rsid w:val="00461F0C"/>
    <w:rsid w:val="00462DF1"/>
    <w:rsid w:val="00464A7E"/>
    <w:rsid w:val="0047089F"/>
    <w:rsid w:val="00473747"/>
    <w:rsid w:val="00474F99"/>
    <w:rsid w:val="00482A83"/>
    <w:rsid w:val="00485655"/>
    <w:rsid w:val="0049238F"/>
    <w:rsid w:val="004F04D5"/>
    <w:rsid w:val="004F6743"/>
    <w:rsid w:val="00523915"/>
    <w:rsid w:val="00527F4F"/>
    <w:rsid w:val="005373D2"/>
    <w:rsid w:val="005655EA"/>
    <w:rsid w:val="00570FD6"/>
    <w:rsid w:val="005716AE"/>
    <w:rsid w:val="00597EE5"/>
    <w:rsid w:val="005A2695"/>
    <w:rsid w:val="005A3C7A"/>
    <w:rsid w:val="005B6253"/>
    <w:rsid w:val="005D4C26"/>
    <w:rsid w:val="006064B0"/>
    <w:rsid w:val="00634197"/>
    <w:rsid w:val="006634E9"/>
    <w:rsid w:val="00666EA5"/>
    <w:rsid w:val="00691F82"/>
    <w:rsid w:val="006A6AFF"/>
    <w:rsid w:val="006E0D72"/>
    <w:rsid w:val="006E5EBD"/>
    <w:rsid w:val="006F21CE"/>
    <w:rsid w:val="006F343C"/>
    <w:rsid w:val="00704B86"/>
    <w:rsid w:val="007050DC"/>
    <w:rsid w:val="00725A18"/>
    <w:rsid w:val="00725AA9"/>
    <w:rsid w:val="0073279D"/>
    <w:rsid w:val="00746117"/>
    <w:rsid w:val="00746B43"/>
    <w:rsid w:val="007608E7"/>
    <w:rsid w:val="00770A38"/>
    <w:rsid w:val="00775BEF"/>
    <w:rsid w:val="00787A4C"/>
    <w:rsid w:val="007B1AD6"/>
    <w:rsid w:val="007B20FE"/>
    <w:rsid w:val="007C2BD4"/>
    <w:rsid w:val="007C5AEF"/>
    <w:rsid w:val="007D0490"/>
    <w:rsid w:val="00814AFC"/>
    <w:rsid w:val="00845846"/>
    <w:rsid w:val="008463D4"/>
    <w:rsid w:val="0084650B"/>
    <w:rsid w:val="008535E5"/>
    <w:rsid w:val="008579ED"/>
    <w:rsid w:val="0086757A"/>
    <w:rsid w:val="00883653"/>
    <w:rsid w:val="00890EC2"/>
    <w:rsid w:val="008A5099"/>
    <w:rsid w:val="008D58CF"/>
    <w:rsid w:val="008E39FE"/>
    <w:rsid w:val="008F6C86"/>
    <w:rsid w:val="00907E38"/>
    <w:rsid w:val="009100DA"/>
    <w:rsid w:val="00926790"/>
    <w:rsid w:val="009371BD"/>
    <w:rsid w:val="00975B3A"/>
    <w:rsid w:val="00990058"/>
    <w:rsid w:val="009B610D"/>
    <w:rsid w:val="009C214E"/>
    <w:rsid w:val="009E3904"/>
    <w:rsid w:val="009E4CD1"/>
    <w:rsid w:val="009F27D8"/>
    <w:rsid w:val="009F624A"/>
    <w:rsid w:val="00A36E9B"/>
    <w:rsid w:val="00A4498B"/>
    <w:rsid w:val="00A72AF4"/>
    <w:rsid w:val="00A772D4"/>
    <w:rsid w:val="00A823D2"/>
    <w:rsid w:val="00A83EC8"/>
    <w:rsid w:val="00AE5D02"/>
    <w:rsid w:val="00AF29D5"/>
    <w:rsid w:val="00AF3EF2"/>
    <w:rsid w:val="00B1025F"/>
    <w:rsid w:val="00B21F7A"/>
    <w:rsid w:val="00B319CA"/>
    <w:rsid w:val="00B43D15"/>
    <w:rsid w:val="00B50768"/>
    <w:rsid w:val="00B60F36"/>
    <w:rsid w:val="00B63160"/>
    <w:rsid w:val="00B87CDB"/>
    <w:rsid w:val="00B94C95"/>
    <w:rsid w:val="00BA1508"/>
    <w:rsid w:val="00BC07EF"/>
    <w:rsid w:val="00BC59EC"/>
    <w:rsid w:val="00BE6B37"/>
    <w:rsid w:val="00BF2EC7"/>
    <w:rsid w:val="00BF3358"/>
    <w:rsid w:val="00C07FED"/>
    <w:rsid w:val="00C2364D"/>
    <w:rsid w:val="00C7160B"/>
    <w:rsid w:val="00C923D2"/>
    <w:rsid w:val="00CA2ED1"/>
    <w:rsid w:val="00CF21EF"/>
    <w:rsid w:val="00D135AE"/>
    <w:rsid w:val="00D35B1E"/>
    <w:rsid w:val="00D522B4"/>
    <w:rsid w:val="00D55956"/>
    <w:rsid w:val="00D66FD6"/>
    <w:rsid w:val="00D9002E"/>
    <w:rsid w:val="00DB1C52"/>
    <w:rsid w:val="00DE0CA1"/>
    <w:rsid w:val="00DE1983"/>
    <w:rsid w:val="00DE37E0"/>
    <w:rsid w:val="00DF025E"/>
    <w:rsid w:val="00DF21EC"/>
    <w:rsid w:val="00DF30FA"/>
    <w:rsid w:val="00E01D57"/>
    <w:rsid w:val="00E138E9"/>
    <w:rsid w:val="00E2152B"/>
    <w:rsid w:val="00E22A19"/>
    <w:rsid w:val="00E45223"/>
    <w:rsid w:val="00E560AD"/>
    <w:rsid w:val="00E63962"/>
    <w:rsid w:val="00E67A22"/>
    <w:rsid w:val="00E71BA7"/>
    <w:rsid w:val="00E85BB6"/>
    <w:rsid w:val="00EB35F8"/>
    <w:rsid w:val="00EB7C25"/>
    <w:rsid w:val="00EC3593"/>
    <w:rsid w:val="00ED2C40"/>
    <w:rsid w:val="00EE05F9"/>
    <w:rsid w:val="00EF7831"/>
    <w:rsid w:val="00F0361A"/>
    <w:rsid w:val="00F174B4"/>
    <w:rsid w:val="00F408E8"/>
    <w:rsid w:val="00F410C0"/>
    <w:rsid w:val="00F415D2"/>
    <w:rsid w:val="00F43692"/>
    <w:rsid w:val="00F442ED"/>
    <w:rsid w:val="00F51327"/>
    <w:rsid w:val="00F63A02"/>
    <w:rsid w:val="00F708D8"/>
    <w:rsid w:val="00F77D02"/>
    <w:rsid w:val="00F83C64"/>
    <w:rsid w:val="00F93F70"/>
    <w:rsid w:val="00F96E27"/>
    <w:rsid w:val="00FA21FA"/>
    <w:rsid w:val="00FC4513"/>
    <w:rsid w:val="00FD78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97AA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787A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C7193"/>
    <w:pPr>
      <w:ind w:left="720"/>
      <w:contextualSpacing/>
    </w:pPr>
  </w:style>
  <w:style w:type="character" w:customStyle="1" w:styleId="berschrift1Zeichen">
    <w:name w:val="Überschrift 1 Zeichen"/>
    <w:basedOn w:val="Absatzstandardschriftart"/>
    <w:link w:val="berschrift1"/>
    <w:uiPriority w:val="9"/>
    <w:rsid w:val="00787A4C"/>
    <w:rPr>
      <w:rFonts w:asciiTheme="majorHAnsi" w:eastAsiaTheme="majorEastAsia" w:hAnsiTheme="majorHAnsi" w:cstheme="majorBidi"/>
      <w:b/>
      <w:bCs/>
      <w:color w:val="345A8A" w:themeColor="accent1" w:themeShade="B5"/>
      <w:sz w:val="32"/>
      <w:szCs w:val="32"/>
    </w:rPr>
  </w:style>
  <w:style w:type="paragraph" w:styleId="StandardWeb">
    <w:name w:val="Normal (Web)"/>
    <w:basedOn w:val="Standard"/>
    <w:uiPriority w:val="99"/>
    <w:unhideWhenUsed/>
    <w:rsid w:val="001A7A46"/>
    <w:pPr>
      <w:spacing w:before="100" w:beforeAutospacing="1" w:after="100" w:afterAutospacing="1"/>
    </w:pPr>
    <w:rPr>
      <w:rFonts w:ascii="Times" w:hAnsi="Times" w:cs="Times New Roman"/>
      <w:sz w:val="20"/>
      <w:szCs w:val="20"/>
    </w:rPr>
  </w:style>
  <w:style w:type="paragraph" w:customStyle="1" w:styleId="Pa9">
    <w:name w:val="Pa9"/>
    <w:basedOn w:val="Standard"/>
    <w:next w:val="Standard"/>
    <w:uiPriority w:val="99"/>
    <w:rsid w:val="00473747"/>
    <w:pPr>
      <w:widowControl w:val="0"/>
      <w:autoSpaceDE w:val="0"/>
      <w:autoSpaceDN w:val="0"/>
      <w:adjustRightInd w:val="0"/>
      <w:spacing w:line="241" w:lineRule="atLeast"/>
    </w:pPr>
    <w:rPr>
      <w:rFonts w:ascii="Helvetica Neue LT Std" w:hAnsi="Helvetica Neue LT Std" w:cs="Times New Roman"/>
    </w:rPr>
  </w:style>
  <w:style w:type="character" w:customStyle="1" w:styleId="A5">
    <w:name w:val="A5"/>
    <w:uiPriority w:val="99"/>
    <w:rsid w:val="00473747"/>
    <w:rPr>
      <w:rFonts w:cs="Helvetica Neue LT Std"/>
      <w:color w:val="221E1F"/>
      <w:sz w:val="18"/>
      <w:szCs w:val="18"/>
    </w:rPr>
  </w:style>
  <w:style w:type="paragraph" w:customStyle="1" w:styleId="Pa8">
    <w:name w:val="Pa8"/>
    <w:basedOn w:val="Standard"/>
    <w:next w:val="Standard"/>
    <w:uiPriority w:val="99"/>
    <w:rsid w:val="00311678"/>
    <w:pPr>
      <w:widowControl w:val="0"/>
      <w:autoSpaceDE w:val="0"/>
      <w:autoSpaceDN w:val="0"/>
      <w:adjustRightInd w:val="0"/>
      <w:spacing w:line="181" w:lineRule="atLeast"/>
    </w:pPr>
    <w:rPr>
      <w:rFonts w:ascii="Helvetica Neue LT Std" w:hAnsi="Helvetica Neue LT Std" w:cs="Times New Roman"/>
    </w:rPr>
  </w:style>
  <w:style w:type="paragraph" w:customStyle="1" w:styleId="Pa5">
    <w:name w:val="Pa5"/>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customStyle="1" w:styleId="A3">
    <w:name w:val="A3"/>
    <w:uiPriority w:val="99"/>
    <w:rsid w:val="003228B9"/>
    <w:rPr>
      <w:rFonts w:cs="Helvetica Neue LT Std"/>
      <w:color w:val="221E1F"/>
      <w:sz w:val="16"/>
      <w:szCs w:val="16"/>
    </w:rPr>
  </w:style>
  <w:style w:type="paragraph" w:customStyle="1" w:styleId="Pa6">
    <w:name w:val="Pa6"/>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styleId="Link">
    <w:name w:val="Hyperlink"/>
    <w:basedOn w:val="Absatzstandardschriftart"/>
    <w:uiPriority w:val="99"/>
    <w:unhideWhenUsed/>
    <w:rsid w:val="00634197"/>
    <w:rPr>
      <w:color w:val="0000FF" w:themeColor="hyperlink"/>
      <w:u w:val="single"/>
    </w:rPr>
  </w:style>
  <w:style w:type="paragraph" w:styleId="Sprechblasentext">
    <w:name w:val="Balloon Text"/>
    <w:basedOn w:val="Standard"/>
    <w:link w:val="SprechblasentextZeichen"/>
    <w:uiPriority w:val="99"/>
    <w:semiHidden/>
    <w:unhideWhenUsed/>
    <w:rsid w:val="00CF21EF"/>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CF21EF"/>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787A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C7193"/>
    <w:pPr>
      <w:ind w:left="720"/>
      <w:contextualSpacing/>
    </w:pPr>
  </w:style>
  <w:style w:type="character" w:customStyle="1" w:styleId="berschrift1Zeichen">
    <w:name w:val="Überschrift 1 Zeichen"/>
    <w:basedOn w:val="Absatzstandardschriftart"/>
    <w:link w:val="berschrift1"/>
    <w:uiPriority w:val="9"/>
    <w:rsid w:val="00787A4C"/>
    <w:rPr>
      <w:rFonts w:asciiTheme="majorHAnsi" w:eastAsiaTheme="majorEastAsia" w:hAnsiTheme="majorHAnsi" w:cstheme="majorBidi"/>
      <w:b/>
      <w:bCs/>
      <w:color w:val="345A8A" w:themeColor="accent1" w:themeShade="B5"/>
      <w:sz w:val="32"/>
      <w:szCs w:val="32"/>
    </w:rPr>
  </w:style>
  <w:style w:type="paragraph" w:styleId="StandardWeb">
    <w:name w:val="Normal (Web)"/>
    <w:basedOn w:val="Standard"/>
    <w:uiPriority w:val="99"/>
    <w:unhideWhenUsed/>
    <w:rsid w:val="001A7A46"/>
    <w:pPr>
      <w:spacing w:before="100" w:beforeAutospacing="1" w:after="100" w:afterAutospacing="1"/>
    </w:pPr>
    <w:rPr>
      <w:rFonts w:ascii="Times" w:hAnsi="Times" w:cs="Times New Roman"/>
      <w:sz w:val="20"/>
      <w:szCs w:val="20"/>
    </w:rPr>
  </w:style>
  <w:style w:type="paragraph" w:customStyle="1" w:styleId="Pa9">
    <w:name w:val="Pa9"/>
    <w:basedOn w:val="Standard"/>
    <w:next w:val="Standard"/>
    <w:uiPriority w:val="99"/>
    <w:rsid w:val="00473747"/>
    <w:pPr>
      <w:widowControl w:val="0"/>
      <w:autoSpaceDE w:val="0"/>
      <w:autoSpaceDN w:val="0"/>
      <w:adjustRightInd w:val="0"/>
      <w:spacing w:line="241" w:lineRule="atLeast"/>
    </w:pPr>
    <w:rPr>
      <w:rFonts w:ascii="Helvetica Neue LT Std" w:hAnsi="Helvetica Neue LT Std" w:cs="Times New Roman"/>
    </w:rPr>
  </w:style>
  <w:style w:type="character" w:customStyle="1" w:styleId="A5">
    <w:name w:val="A5"/>
    <w:uiPriority w:val="99"/>
    <w:rsid w:val="00473747"/>
    <w:rPr>
      <w:rFonts w:cs="Helvetica Neue LT Std"/>
      <w:color w:val="221E1F"/>
      <w:sz w:val="18"/>
      <w:szCs w:val="18"/>
    </w:rPr>
  </w:style>
  <w:style w:type="paragraph" w:customStyle="1" w:styleId="Pa8">
    <w:name w:val="Pa8"/>
    <w:basedOn w:val="Standard"/>
    <w:next w:val="Standard"/>
    <w:uiPriority w:val="99"/>
    <w:rsid w:val="00311678"/>
    <w:pPr>
      <w:widowControl w:val="0"/>
      <w:autoSpaceDE w:val="0"/>
      <w:autoSpaceDN w:val="0"/>
      <w:adjustRightInd w:val="0"/>
      <w:spacing w:line="181" w:lineRule="atLeast"/>
    </w:pPr>
    <w:rPr>
      <w:rFonts w:ascii="Helvetica Neue LT Std" w:hAnsi="Helvetica Neue LT Std" w:cs="Times New Roman"/>
    </w:rPr>
  </w:style>
  <w:style w:type="paragraph" w:customStyle="1" w:styleId="Pa5">
    <w:name w:val="Pa5"/>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customStyle="1" w:styleId="A3">
    <w:name w:val="A3"/>
    <w:uiPriority w:val="99"/>
    <w:rsid w:val="003228B9"/>
    <w:rPr>
      <w:rFonts w:cs="Helvetica Neue LT Std"/>
      <w:color w:val="221E1F"/>
      <w:sz w:val="16"/>
      <w:szCs w:val="16"/>
    </w:rPr>
  </w:style>
  <w:style w:type="paragraph" w:customStyle="1" w:styleId="Pa6">
    <w:name w:val="Pa6"/>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styleId="Link">
    <w:name w:val="Hyperlink"/>
    <w:basedOn w:val="Absatzstandardschriftart"/>
    <w:uiPriority w:val="99"/>
    <w:unhideWhenUsed/>
    <w:rsid w:val="00634197"/>
    <w:rPr>
      <w:color w:val="0000FF" w:themeColor="hyperlink"/>
      <w:u w:val="single"/>
    </w:rPr>
  </w:style>
  <w:style w:type="paragraph" w:styleId="Sprechblasentext">
    <w:name w:val="Balloon Text"/>
    <w:basedOn w:val="Standard"/>
    <w:link w:val="SprechblasentextZeichen"/>
    <w:uiPriority w:val="99"/>
    <w:semiHidden/>
    <w:unhideWhenUsed/>
    <w:rsid w:val="00CF21EF"/>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CF21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14772">
      <w:bodyDiv w:val="1"/>
      <w:marLeft w:val="0"/>
      <w:marRight w:val="0"/>
      <w:marTop w:val="0"/>
      <w:marBottom w:val="0"/>
      <w:divBdr>
        <w:top w:val="none" w:sz="0" w:space="0" w:color="auto"/>
        <w:left w:val="none" w:sz="0" w:space="0" w:color="auto"/>
        <w:bottom w:val="none" w:sz="0" w:space="0" w:color="auto"/>
        <w:right w:val="none" w:sz="0" w:space="0" w:color="auto"/>
      </w:divBdr>
    </w:div>
    <w:div w:id="243995833">
      <w:bodyDiv w:val="1"/>
      <w:marLeft w:val="0"/>
      <w:marRight w:val="0"/>
      <w:marTop w:val="0"/>
      <w:marBottom w:val="0"/>
      <w:divBdr>
        <w:top w:val="none" w:sz="0" w:space="0" w:color="auto"/>
        <w:left w:val="none" w:sz="0" w:space="0" w:color="auto"/>
        <w:bottom w:val="none" w:sz="0" w:space="0" w:color="auto"/>
        <w:right w:val="none" w:sz="0" w:space="0" w:color="auto"/>
      </w:divBdr>
    </w:div>
    <w:div w:id="304622562">
      <w:bodyDiv w:val="1"/>
      <w:marLeft w:val="0"/>
      <w:marRight w:val="0"/>
      <w:marTop w:val="0"/>
      <w:marBottom w:val="0"/>
      <w:divBdr>
        <w:top w:val="none" w:sz="0" w:space="0" w:color="auto"/>
        <w:left w:val="none" w:sz="0" w:space="0" w:color="auto"/>
        <w:bottom w:val="none" w:sz="0" w:space="0" w:color="auto"/>
        <w:right w:val="none" w:sz="0" w:space="0" w:color="auto"/>
      </w:divBdr>
    </w:div>
    <w:div w:id="464592203">
      <w:bodyDiv w:val="1"/>
      <w:marLeft w:val="0"/>
      <w:marRight w:val="0"/>
      <w:marTop w:val="0"/>
      <w:marBottom w:val="0"/>
      <w:divBdr>
        <w:top w:val="none" w:sz="0" w:space="0" w:color="auto"/>
        <w:left w:val="none" w:sz="0" w:space="0" w:color="auto"/>
        <w:bottom w:val="none" w:sz="0" w:space="0" w:color="auto"/>
        <w:right w:val="none" w:sz="0" w:space="0" w:color="auto"/>
      </w:divBdr>
    </w:div>
    <w:div w:id="633605894">
      <w:bodyDiv w:val="1"/>
      <w:marLeft w:val="0"/>
      <w:marRight w:val="0"/>
      <w:marTop w:val="0"/>
      <w:marBottom w:val="0"/>
      <w:divBdr>
        <w:top w:val="none" w:sz="0" w:space="0" w:color="auto"/>
        <w:left w:val="none" w:sz="0" w:space="0" w:color="auto"/>
        <w:bottom w:val="none" w:sz="0" w:space="0" w:color="auto"/>
        <w:right w:val="none" w:sz="0" w:space="0" w:color="auto"/>
      </w:divBdr>
    </w:div>
    <w:div w:id="704259290">
      <w:bodyDiv w:val="1"/>
      <w:marLeft w:val="0"/>
      <w:marRight w:val="0"/>
      <w:marTop w:val="0"/>
      <w:marBottom w:val="0"/>
      <w:divBdr>
        <w:top w:val="none" w:sz="0" w:space="0" w:color="auto"/>
        <w:left w:val="none" w:sz="0" w:space="0" w:color="auto"/>
        <w:bottom w:val="none" w:sz="0" w:space="0" w:color="auto"/>
        <w:right w:val="none" w:sz="0" w:space="0" w:color="auto"/>
      </w:divBdr>
    </w:div>
    <w:div w:id="748775774">
      <w:bodyDiv w:val="1"/>
      <w:marLeft w:val="0"/>
      <w:marRight w:val="0"/>
      <w:marTop w:val="0"/>
      <w:marBottom w:val="0"/>
      <w:divBdr>
        <w:top w:val="none" w:sz="0" w:space="0" w:color="auto"/>
        <w:left w:val="none" w:sz="0" w:space="0" w:color="auto"/>
        <w:bottom w:val="none" w:sz="0" w:space="0" w:color="auto"/>
        <w:right w:val="none" w:sz="0" w:space="0" w:color="auto"/>
      </w:divBdr>
    </w:div>
    <w:div w:id="901796771">
      <w:bodyDiv w:val="1"/>
      <w:marLeft w:val="0"/>
      <w:marRight w:val="0"/>
      <w:marTop w:val="0"/>
      <w:marBottom w:val="0"/>
      <w:divBdr>
        <w:top w:val="none" w:sz="0" w:space="0" w:color="auto"/>
        <w:left w:val="none" w:sz="0" w:space="0" w:color="auto"/>
        <w:bottom w:val="none" w:sz="0" w:space="0" w:color="auto"/>
        <w:right w:val="none" w:sz="0" w:space="0" w:color="auto"/>
      </w:divBdr>
    </w:div>
    <w:div w:id="1070158561">
      <w:bodyDiv w:val="1"/>
      <w:marLeft w:val="0"/>
      <w:marRight w:val="0"/>
      <w:marTop w:val="0"/>
      <w:marBottom w:val="0"/>
      <w:divBdr>
        <w:top w:val="none" w:sz="0" w:space="0" w:color="auto"/>
        <w:left w:val="none" w:sz="0" w:space="0" w:color="auto"/>
        <w:bottom w:val="none" w:sz="0" w:space="0" w:color="auto"/>
        <w:right w:val="none" w:sz="0" w:space="0" w:color="auto"/>
      </w:divBdr>
    </w:div>
    <w:div w:id="1274746983">
      <w:bodyDiv w:val="1"/>
      <w:marLeft w:val="0"/>
      <w:marRight w:val="0"/>
      <w:marTop w:val="0"/>
      <w:marBottom w:val="0"/>
      <w:divBdr>
        <w:top w:val="none" w:sz="0" w:space="0" w:color="auto"/>
        <w:left w:val="none" w:sz="0" w:space="0" w:color="auto"/>
        <w:bottom w:val="none" w:sz="0" w:space="0" w:color="auto"/>
        <w:right w:val="none" w:sz="0" w:space="0" w:color="auto"/>
      </w:divBdr>
    </w:div>
    <w:div w:id="1410888336">
      <w:bodyDiv w:val="1"/>
      <w:marLeft w:val="0"/>
      <w:marRight w:val="0"/>
      <w:marTop w:val="0"/>
      <w:marBottom w:val="0"/>
      <w:divBdr>
        <w:top w:val="none" w:sz="0" w:space="0" w:color="auto"/>
        <w:left w:val="none" w:sz="0" w:space="0" w:color="auto"/>
        <w:bottom w:val="none" w:sz="0" w:space="0" w:color="auto"/>
        <w:right w:val="none" w:sz="0" w:space="0" w:color="auto"/>
      </w:divBdr>
    </w:div>
    <w:div w:id="1443502124">
      <w:bodyDiv w:val="1"/>
      <w:marLeft w:val="0"/>
      <w:marRight w:val="0"/>
      <w:marTop w:val="0"/>
      <w:marBottom w:val="0"/>
      <w:divBdr>
        <w:top w:val="none" w:sz="0" w:space="0" w:color="auto"/>
        <w:left w:val="none" w:sz="0" w:space="0" w:color="auto"/>
        <w:bottom w:val="none" w:sz="0" w:space="0" w:color="auto"/>
        <w:right w:val="none" w:sz="0" w:space="0" w:color="auto"/>
      </w:divBdr>
    </w:div>
    <w:div w:id="1518353599">
      <w:bodyDiv w:val="1"/>
      <w:marLeft w:val="0"/>
      <w:marRight w:val="0"/>
      <w:marTop w:val="0"/>
      <w:marBottom w:val="0"/>
      <w:divBdr>
        <w:top w:val="none" w:sz="0" w:space="0" w:color="auto"/>
        <w:left w:val="none" w:sz="0" w:space="0" w:color="auto"/>
        <w:bottom w:val="none" w:sz="0" w:space="0" w:color="auto"/>
        <w:right w:val="none" w:sz="0" w:space="0" w:color="auto"/>
      </w:divBdr>
    </w:div>
    <w:div w:id="1535267348">
      <w:bodyDiv w:val="1"/>
      <w:marLeft w:val="0"/>
      <w:marRight w:val="0"/>
      <w:marTop w:val="0"/>
      <w:marBottom w:val="0"/>
      <w:divBdr>
        <w:top w:val="none" w:sz="0" w:space="0" w:color="auto"/>
        <w:left w:val="none" w:sz="0" w:space="0" w:color="auto"/>
        <w:bottom w:val="none" w:sz="0" w:space="0" w:color="auto"/>
        <w:right w:val="none" w:sz="0" w:space="0" w:color="auto"/>
      </w:divBdr>
    </w:div>
    <w:div w:id="1545676587">
      <w:bodyDiv w:val="1"/>
      <w:marLeft w:val="0"/>
      <w:marRight w:val="0"/>
      <w:marTop w:val="0"/>
      <w:marBottom w:val="0"/>
      <w:divBdr>
        <w:top w:val="none" w:sz="0" w:space="0" w:color="auto"/>
        <w:left w:val="none" w:sz="0" w:space="0" w:color="auto"/>
        <w:bottom w:val="none" w:sz="0" w:space="0" w:color="auto"/>
        <w:right w:val="none" w:sz="0" w:space="0" w:color="auto"/>
      </w:divBdr>
    </w:div>
    <w:div w:id="1586113846">
      <w:bodyDiv w:val="1"/>
      <w:marLeft w:val="0"/>
      <w:marRight w:val="0"/>
      <w:marTop w:val="0"/>
      <w:marBottom w:val="0"/>
      <w:divBdr>
        <w:top w:val="none" w:sz="0" w:space="0" w:color="auto"/>
        <w:left w:val="none" w:sz="0" w:space="0" w:color="auto"/>
        <w:bottom w:val="none" w:sz="0" w:space="0" w:color="auto"/>
        <w:right w:val="none" w:sz="0" w:space="0" w:color="auto"/>
      </w:divBdr>
    </w:div>
    <w:div w:id="1587618322">
      <w:bodyDiv w:val="1"/>
      <w:marLeft w:val="0"/>
      <w:marRight w:val="0"/>
      <w:marTop w:val="0"/>
      <w:marBottom w:val="0"/>
      <w:divBdr>
        <w:top w:val="none" w:sz="0" w:space="0" w:color="auto"/>
        <w:left w:val="none" w:sz="0" w:space="0" w:color="auto"/>
        <w:bottom w:val="none" w:sz="0" w:space="0" w:color="auto"/>
        <w:right w:val="none" w:sz="0" w:space="0" w:color="auto"/>
      </w:divBdr>
    </w:div>
    <w:div w:id="1615818699">
      <w:bodyDiv w:val="1"/>
      <w:marLeft w:val="0"/>
      <w:marRight w:val="0"/>
      <w:marTop w:val="0"/>
      <w:marBottom w:val="0"/>
      <w:divBdr>
        <w:top w:val="none" w:sz="0" w:space="0" w:color="auto"/>
        <w:left w:val="none" w:sz="0" w:space="0" w:color="auto"/>
        <w:bottom w:val="none" w:sz="0" w:space="0" w:color="auto"/>
        <w:right w:val="none" w:sz="0" w:space="0" w:color="auto"/>
      </w:divBdr>
    </w:div>
    <w:div w:id="1777942301">
      <w:bodyDiv w:val="1"/>
      <w:marLeft w:val="0"/>
      <w:marRight w:val="0"/>
      <w:marTop w:val="0"/>
      <w:marBottom w:val="0"/>
      <w:divBdr>
        <w:top w:val="none" w:sz="0" w:space="0" w:color="auto"/>
        <w:left w:val="none" w:sz="0" w:space="0" w:color="auto"/>
        <w:bottom w:val="none" w:sz="0" w:space="0" w:color="auto"/>
        <w:right w:val="none" w:sz="0" w:space="0" w:color="auto"/>
      </w:divBdr>
    </w:div>
    <w:div w:id="1805779943">
      <w:bodyDiv w:val="1"/>
      <w:marLeft w:val="0"/>
      <w:marRight w:val="0"/>
      <w:marTop w:val="0"/>
      <w:marBottom w:val="0"/>
      <w:divBdr>
        <w:top w:val="none" w:sz="0" w:space="0" w:color="auto"/>
        <w:left w:val="none" w:sz="0" w:space="0" w:color="auto"/>
        <w:bottom w:val="none" w:sz="0" w:space="0" w:color="auto"/>
        <w:right w:val="none" w:sz="0" w:space="0" w:color="auto"/>
      </w:divBdr>
      <w:divsChild>
        <w:div w:id="1643080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28954">
      <w:bodyDiv w:val="1"/>
      <w:marLeft w:val="0"/>
      <w:marRight w:val="0"/>
      <w:marTop w:val="0"/>
      <w:marBottom w:val="0"/>
      <w:divBdr>
        <w:top w:val="none" w:sz="0" w:space="0" w:color="auto"/>
        <w:left w:val="none" w:sz="0" w:space="0" w:color="auto"/>
        <w:bottom w:val="none" w:sz="0" w:space="0" w:color="auto"/>
        <w:right w:val="none" w:sz="0" w:space="0" w:color="auto"/>
      </w:divBdr>
    </w:div>
    <w:div w:id="1895852948">
      <w:bodyDiv w:val="1"/>
      <w:marLeft w:val="0"/>
      <w:marRight w:val="0"/>
      <w:marTop w:val="0"/>
      <w:marBottom w:val="0"/>
      <w:divBdr>
        <w:top w:val="none" w:sz="0" w:space="0" w:color="auto"/>
        <w:left w:val="none" w:sz="0" w:space="0" w:color="auto"/>
        <w:bottom w:val="none" w:sz="0" w:space="0" w:color="auto"/>
        <w:right w:val="none" w:sz="0" w:space="0" w:color="auto"/>
      </w:divBdr>
    </w:div>
    <w:div w:id="1902053161">
      <w:bodyDiv w:val="1"/>
      <w:marLeft w:val="0"/>
      <w:marRight w:val="0"/>
      <w:marTop w:val="0"/>
      <w:marBottom w:val="0"/>
      <w:divBdr>
        <w:top w:val="none" w:sz="0" w:space="0" w:color="auto"/>
        <w:left w:val="none" w:sz="0" w:space="0" w:color="auto"/>
        <w:bottom w:val="none" w:sz="0" w:space="0" w:color="auto"/>
        <w:right w:val="none" w:sz="0" w:space="0" w:color="auto"/>
      </w:divBdr>
      <w:divsChild>
        <w:div w:id="162924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149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91828">
      <w:bodyDiv w:val="1"/>
      <w:marLeft w:val="0"/>
      <w:marRight w:val="0"/>
      <w:marTop w:val="0"/>
      <w:marBottom w:val="0"/>
      <w:divBdr>
        <w:top w:val="none" w:sz="0" w:space="0" w:color="auto"/>
        <w:left w:val="none" w:sz="0" w:space="0" w:color="auto"/>
        <w:bottom w:val="none" w:sz="0" w:space="0" w:color="auto"/>
        <w:right w:val="none" w:sz="0" w:space="0" w:color="auto"/>
      </w:divBdr>
      <w:divsChild>
        <w:div w:id="316614724">
          <w:marLeft w:val="0"/>
          <w:marRight w:val="0"/>
          <w:marTop w:val="0"/>
          <w:marBottom w:val="0"/>
          <w:divBdr>
            <w:top w:val="none" w:sz="0" w:space="0" w:color="auto"/>
            <w:left w:val="none" w:sz="0" w:space="0" w:color="auto"/>
            <w:bottom w:val="none" w:sz="0" w:space="0" w:color="auto"/>
            <w:right w:val="none" w:sz="0" w:space="0" w:color="auto"/>
          </w:divBdr>
        </w:div>
        <w:div w:id="1272469196">
          <w:marLeft w:val="0"/>
          <w:marRight w:val="0"/>
          <w:marTop w:val="0"/>
          <w:marBottom w:val="0"/>
          <w:divBdr>
            <w:top w:val="none" w:sz="0" w:space="0" w:color="auto"/>
            <w:left w:val="none" w:sz="0" w:space="0" w:color="auto"/>
            <w:bottom w:val="none" w:sz="0" w:space="0" w:color="auto"/>
            <w:right w:val="none" w:sz="0" w:space="0" w:color="auto"/>
          </w:divBdr>
          <w:divsChild>
            <w:div w:id="478422645">
              <w:marLeft w:val="0"/>
              <w:marRight w:val="0"/>
              <w:marTop w:val="0"/>
              <w:marBottom w:val="0"/>
              <w:divBdr>
                <w:top w:val="none" w:sz="0" w:space="0" w:color="auto"/>
                <w:left w:val="none" w:sz="0" w:space="0" w:color="auto"/>
                <w:bottom w:val="none" w:sz="0" w:space="0" w:color="auto"/>
                <w:right w:val="none" w:sz="0" w:space="0" w:color="auto"/>
              </w:divBdr>
              <w:divsChild>
                <w:div w:id="704450514">
                  <w:marLeft w:val="0"/>
                  <w:marRight w:val="0"/>
                  <w:marTop w:val="0"/>
                  <w:marBottom w:val="0"/>
                  <w:divBdr>
                    <w:top w:val="none" w:sz="0" w:space="0" w:color="auto"/>
                    <w:left w:val="none" w:sz="0" w:space="0" w:color="auto"/>
                    <w:bottom w:val="none" w:sz="0" w:space="0" w:color="auto"/>
                    <w:right w:val="none" w:sz="0" w:space="0" w:color="auto"/>
                  </w:divBdr>
                  <w:divsChild>
                    <w:div w:id="1302004482">
                      <w:marLeft w:val="0"/>
                      <w:marRight w:val="0"/>
                      <w:marTop w:val="0"/>
                      <w:marBottom w:val="0"/>
                      <w:divBdr>
                        <w:top w:val="none" w:sz="0" w:space="0" w:color="auto"/>
                        <w:left w:val="none" w:sz="0" w:space="0" w:color="auto"/>
                        <w:bottom w:val="none" w:sz="0" w:space="0" w:color="auto"/>
                        <w:right w:val="none" w:sz="0" w:space="0" w:color="auto"/>
                      </w:divBdr>
                    </w:div>
                    <w:div w:id="1867402577">
                      <w:marLeft w:val="0"/>
                      <w:marRight w:val="0"/>
                      <w:marTop w:val="0"/>
                      <w:marBottom w:val="0"/>
                      <w:divBdr>
                        <w:top w:val="none" w:sz="0" w:space="0" w:color="auto"/>
                        <w:left w:val="none" w:sz="0" w:space="0" w:color="auto"/>
                        <w:bottom w:val="none" w:sz="0" w:space="0" w:color="auto"/>
                        <w:right w:val="none" w:sz="0" w:space="0" w:color="auto"/>
                      </w:divBdr>
                      <w:divsChild>
                        <w:div w:id="1699504463">
                          <w:marLeft w:val="0"/>
                          <w:marRight w:val="0"/>
                          <w:marTop w:val="0"/>
                          <w:marBottom w:val="0"/>
                          <w:divBdr>
                            <w:top w:val="none" w:sz="0" w:space="0" w:color="auto"/>
                            <w:left w:val="none" w:sz="0" w:space="0" w:color="auto"/>
                            <w:bottom w:val="none" w:sz="0" w:space="0" w:color="auto"/>
                            <w:right w:val="none" w:sz="0" w:space="0" w:color="auto"/>
                          </w:divBdr>
                        </w:div>
                        <w:div w:id="8947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40044">
                  <w:marLeft w:val="0"/>
                  <w:marRight w:val="0"/>
                  <w:marTop w:val="0"/>
                  <w:marBottom w:val="0"/>
                  <w:divBdr>
                    <w:top w:val="none" w:sz="0" w:space="0" w:color="auto"/>
                    <w:left w:val="none" w:sz="0" w:space="0" w:color="auto"/>
                    <w:bottom w:val="none" w:sz="0" w:space="0" w:color="auto"/>
                    <w:right w:val="none" w:sz="0" w:space="0" w:color="auto"/>
                  </w:divBdr>
                </w:div>
              </w:divsChild>
            </w:div>
            <w:div w:id="15074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200">
      <w:bodyDiv w:val="1"/>
      <w:marLeft w:val="0"/>
      <w:marRight w:val="0"/>
      <w:marTop w:val="0"/>
      <w:marBottom w:val="0"/>
      <w:divBdr>
        <w:top w:val="none" w:sz="0" w:space="0" w:color="auto"/>
        <w:left w:val="none" w:sz="0" w:space="0" w:color="auto"/>
        <w:bottom w:val="none" w:sz="0" w:space="0" w:color="auto"/>
        <w:right w:val="none" w:sz="0" w:space="0" w:color="auto"/>
      </w:divBdr>
      <w:divsChild>
        <w:div w:id="5493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8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05473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WIDE@wattswater.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198</Words>
  <Characters>1250</Characters>
  <Application>Microsoft Macintosh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DRK Kreisverband Rhein-Sieg e.V.</Company>
  <LinksUpToDate>false</LinksUpToDate>
  <CharactersWithSpaces>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Keuthage</dc:creator>
  <cp:keywords/>
  <dc:description/>
  <cp:lastModifiedBy>Walter Keuthage</cp:lastModifiedBy>
  <cp:revision>3</cp:revision>
  <cp:lastPrinted>2018-01-23T14:57:00Z</cp:lastPrinted>
  <dcterms:created xsi:type="dcterms:W3CDTF">2018-02-08T09:00:00Z</dcterms:created>
  <dcterms:modified xsi:type="dcterms:W3CDTF">2018-05-09T13:23:00Z</dcterms:modified>
</cp:coreProperties>
</file>